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ADD7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3" w:line="140" w:lineRule="auto"/>
        <w:ind w:left="40"/>
        <w:jc w:val="center"/>
        <w:rPr>
          <w:b/>
          <w:color w:val="000000"/>
          <w:sz w:val="14"/>
          <w:szCs w:val="14"/>
        </w:rPr>
      </w:pPr>
    </w:p>
    <w:p w14:paraId="19F9FE21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3" w:line="140" w:lineRule="auto"/>
        <w:ind w:left="40"/>
        <w:jc w:val="center"/>
        <w:rPr>
          <w:b/>
          <w:color w:val="000000"/>
          <w:sz w:val="14"/>
          <w:szCs w:val="14"/>
        </w:rPr>
      </w:pPr>
    </w:p>
    <w:p w14:paraId="2696F67B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3" w:line="140" w:lineRule="auto"/>
        <w:ind w:left="40"/>
        <w:jc w:val="center"/>
        <w:rPr>
          <w:b/>
          <w:color w:val="000000"/>
          <w:sz w:val="14"/>
          <w:szCs w:val="14"/>
        </w:rPr>
      </w:pPr>
    </w:p>
    <w:p w14:paraId="087A92E5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3" w:line="140" w:lineRule="auto"/>
        <w:ind w:left="40"/>
        <w:jc w:val="center"/>
        <w:rPr>
          <w:b/>
          <w:color w:val="000000"/>
          <w:sz w:val="14"/>
          <w:szCs w:val="14"/>
        </w:rPr>
      </w:pPr>
    </w:p>
    <w:p w14:paraId="6162163C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3" w:line="140" w:lineRule="auto"/>
        <w:ind w:left="40"/>
        <w:jc w:val="center"/>
        <w:rPr>
          <w:b/>
          <w:color w:val="000000"/>
          <w:sz w:val="14"/>
          <w:szCs w:val="14"/>
        </w:rPr>
      </w:pPr>
    </w:p>
    <w:p w14:paraId="0AFBDABC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3" w:line="140" w:lineRule="auto"/>
        <w:ind w:left="40"/>
        <w:jc w:val="center"/>
        <w:rPr>
          <w:b/>
          <w:color w:val="000000"/>
          <w:sz w:val="14"/>
          <w:szCs w:val="14"/>
        </w:rPr>
      </w:pPr>
    </w:p>
    <w:p w14:paraId="7B031717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3" w:line="140" w:lineRule="auto"/>
        <w:ind w:left="40"/>
        <w:jc w:val="center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………………………………………………………………………………………………………………………………</w:t>
      </w:r>
    </w:p>
    <w:p w14:paraId="4099C16B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53" w:line="140" w:lineRule="auto"/>
        <w:ind w:left="4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Imię i nazwisko dziecka</w:t>
      </w:r>
    </w:p>
    <w:p w14:paraId="659E0DA5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40"/>
        <w:jc w:val="center"/>
        <w:rPr>
          <w:b/>
          <w:color w:val="000000"/>
        </w:rPr>
      </w:pPr>
    </w:p>
    <w:p w14:paraId="7B7E62BB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40"/>
        <w:jc w:val="center"/>
        <w:rPr>
          <w:b/>
          <w:color w:val="000000"/>
        </w:rPr>
      </w:pPr>
      <w:r>
        <w:rPr>
          <w:b/>
          <w:color w:val="000000"/>
        </w:rPr>
        <w:t xml:space="preserve">ZGODA NA UDZIAŁ W OGÓLNOPOLSKIM PROJEKCIE </w:t>
      </w:r>
      <w:r>
        <w:rPr>
          <w:b/>
          <w:color w:val="000000"/>
        </w:rPr>
        <w:br/>
        <w:t>EDUKACYJNYM „KARIERA BEZ BARIER”</w:t>
      </w:r>
    </w:p>
    <w:p w14:paraId="3A9EA070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89"/>
        <w:ind w:right="20"/>
        <w:rPr>
          <w:color w:val="000000"/>
        </w:rPr>
      </w:pPr>
    </w:p>
    <w:p w14:paraId="727DAFF1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89"/>
        <w:ind w:right="20"/>
        <w:rPr>
          <w:color w:val="000000"/>
          <w:sz w:val="17"/>
          <w:szCs w:val="17"/>
        </w:rPr>
      </w:pPr>
      <w:r>
        <w:rPr>
          <w:color w:val="000000"/>
        </w:rPr>
        <w:t xml:space="preserve">Oświadczam, że </w:t>
      </w:r>
      <w:r>
        <w:rPr>
          <w:b/>
          <w:color w:val="000000"/>
        </w:rPr>
        <w:t xml:space="preserve">wyrażam / nie wyrażam* </w:t>
      </w:r>
      <w:r>
        <w:rPr>
          <w:color w:val="000000"/>
        </w:rPr>
        <w:t xml:space="preserve">zgodę/y na udział mojego dziecka w projekcie pt. </w:t>
      </w:r>
      <w:r>
        <w:rPr>
          <w:i/>
          <w:color w:val="000000"/>
        </w:rPr>
        <w:t xml:space="preserve">Kariera bez barier, </w:t>
      </w:r>
      <w:r>
        <w:rPr>
          <w:color w:val="000000"/>
        </w:rPr>
        <w:t>w tym na udział w badaniach w ramach projektu</w:t>
      </w:r>
      <w:r>
        <w:rPr>
          <w:color w:val="000000"/>
          <w:sz w:val="17"/>
          <w:szCs w:val="17"/>
        </w:rPr>
        <w:t>.</w:t>
      </w:r>
    </w:p>
    <w:p w14:paraId="5AD3A6C9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589"/>
        <w:ind w:right="20"/>
        <w:rPr>
          <w:color w:val="000000"/>
          <w:sz w:val="17"/>
          <w:szCs w:val="17"/>
        </w:rPr>
      </w:pPr>
    </w:p>
    <w:p w14:paraId="04B25F24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1"/>
        </w:tabs>
        <w:spacing w:after="120" w:line="140" w:lineRule="auto"/>
        <w:ind w:right="23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                           ………………………………………….                                   ……………….................…………………………….</w:t>
      </w:r>
    </w:p>
    <w:p w14:paraId="49F88DB1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61"/>
        </w:tabs>
        <w:spacing w:after="624" w:line="140" w:lineRule="auto"/>
        <w:ind w:right="20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14"/>
          <w:szCs w:val="14"/>
        </w:rPr>
        <w:br/>
      </w:r>
      <w:r>
        <w:rPr>
          <w:b/>
          <w:color w:val="000000"/>
          <w:sz w:val="18"/>
          <w:szCs w:val="18"/>
        </w:rPr>
        <w:t xml:space="preserve">         (</w:t>
      </w:r>
      <w:r>
        <w:rPr>
          <w:b/>
          <w:color w:val="000000"/>
          <w:sz w:val="20"/>
          <w:szCs w:val="20"/>
        </w:rPr>
        <w:t>miejscowość i data)</w:t>
      </w:r>
      <w:r>
        <w:rPr>
          <w:b/>
          <w:color w:val="000000"/>
          <w:sz w:val="20"/>
          <w:szCs w:val="20"/>
        </w:rPr>
        <w:tab/>
        <w:t>(czytelny podpis rodzica lub prawnego opiekuna)</w:t>
      </w:r>
    </w:p>
    <w:p w14:paraId="5F60A02E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6" w:line="170" w:lineRule="auto"/>
        <w:ind w:left="40"/>
        <w:jc w:val="center"/>
        <w:rPr>
          <w:b/>
          <w:color w:val="000000"/>
          <w:sz w:val="17"/>
          <w:szCs w:val="17"/>
        </w:rPr>
      </w:pPr>
    </w:p>
    <w:p w14:paraId="18EDFF99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60" w:line="202" w:lineRule="auto"/>
        <w:ind w:right="23"/>
        <w:rPr>
          <w:color w:val="000000"/>
        </w:rPr>
      </w:pPr>
      <w:r>
        <w:rPr>
          <w:color w:val="000000"/>
        </w:rPr>
        <w:t>*niewłaściwe skreślić</w:t>
      </w:r>
    </w:p>
    <w:p w14:paraId="7D733FDC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2"/>
        <w:ind w:right="20"/>
        <w:rPr>
          <w:color w:val="000000"/>
        </w:rPr>
      </w:pPr>
      <w:r>
        <w:rPr>
          <w:color w:val="000000"/>
        </w:rPr>
        <w:t>Jednocześnie oświadczam, że mam świadomość, że każda zgoda może być cofnięta w dowolnym momencie.</w:t>
      </w:r>
    </w:p>
    <w:p w14:paraId="4965CC5D" w14:textId="77777777" w:rsidR="00DD4F77" w:rsidRDefault="00DD4F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2"/>
        <w:ind w:right="20"/>
        <w:jc w:val="center"/>
        <w:rPr>
          <w:b/>
          <w:color w:val="000000"/>
        </w:rPr>
      </w:pPr>
    </w:p>
    <w:p w14:paraId="615DE5EC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2"/>
        <w:ind w:right="20"/>
        <w:jc w:val="center"/>
        <w:rPr>
          <w:b/>
          <w:color w:val="000000"/>
        </w:rPr>
      </w:pPr>
      <w:r>
        <w:rPr>
          <w:b/>
          <w:color w:val="000000"/>
        </w:rPr>
        <w:t>Klauzula informacyjna</w:t>
      </w:r>
    </w:p>
    <w:p w14:paraId="6A4A7C47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2"/>
        <w:ind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Zgodnie z art. 13 ust. 1−2, 14 ust. 1 –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Nr 119, s. 1, z późn. zm.) – dalej RODO − informujemy, że:</w:t>
      </w:r>
    </w:p>
    <w:p w14:paraId="468E9F10" w14:textId="72C63BD6" w:rsidR="00DD4F77" w:rsidRDefault="00FF38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Administratorem danych osobowych</w:t>
      </w:r>
      <w:r>
        <w:rPr>
          <w:color w:val="000000"/>
          <w:sz w:val="22"/>
          <w:szCs w:val="22"/>
        </w:rPr>
        <w:t xml:space="preserve"> jest Instytut Badań Edukacyjnych </w:t>
      </w:r>
      <w:r w:rsidR="008F4985">
        <w:rPr>
          <w:color w:val="000000"/>
          <w:sz w:val="22"/>
          <w:szCs w:val="22"/>
        </w:rPr>
        <w:t xml:space="preserve">– Państwowy Instytut Badawczy </w:t>
      </w:r>
      <w:r>
        <w:rPr>
          <w:color w:val="000000"/>
          <w:sz w:val="22"/>
          <w:szCs w:val="22"/>
        </w:rPr>
        <w:t>(IBE</w:t>
      </w:r>
      <w:r w:rsidR="008F4985">
        <w:rPr>
          <w:color w:val="000000"/>
          <w:sz w:val="22"/>
          <w:szCs w:val="22"/>
        </w:rPr>
        <w:t>-PIB</w:t>
      </w:r>
      <w:r>
        <w:rPr>
          <w:color w:val="000000"/>
          <w:sz w:val="22"/>
          <w:szCs w:val="22"/>
        </w:rPr>
        <w:t>) z siedzibą w Warszawie, przy ul. Górczewskiej 8, 01-180 Warszawa, z którym można skontaktować się telefonicznie pod numerem telefonu: (22) 24 17 101, poprzez adres poczty elektronicznej: ibe@ibe.edu.pl lub listownie, przekazując korespondencję na adres siedziby administratora.</w:t>
      </w:r>
    </w:p>
    <w:p w14:paraId="6878F889" w14:textId="77777777" w:rsidR="00DD4F77" w:rsidRDefault="00FF38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Administrator wyznaczył Inspektora Ochrony Danych</w:t>
      </w:r>
      <w:r>
        <w:rPr>
          <w:color w:val="000000"/>
          <w:sz w:val="22"/>
          <w:szCs w:val="22"/>
        </w:rPr>
        <w:t>, z którym można skontaktować się poprzez adres poczty elektronicznej: iod@ibe.edu.pl lub listownie, przekazując korespondencję na adres siedziby administratora.</w:t>
      </w:r>
    </w:p>
    <w:p w14:paraId="03E383CE" w14:textId="77777777" w:rsidR="00DD4F77" w:rsidRDefault="00FF38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Cele i podstawy prawne przetwarzania</w:t>
      </w:r>
      <w:r>
        <w:rPr>
          <w:color w:val="000000"/>
          <w:sz w:val="22"/>
          <w:szCs w:val="22"/>
        </w:rPr>
        <w:t>:</w:t>
      </w:r>
      <w:r>
        <w:rPr>
          <w:color w:val="000000"/>
          <w:sz w:val="22"/>
          <w:szCs w:val="22"/>
        </w:rPr>
        <w:tab/>
        <w:t xml:space="preserve"> </w:t>
      </w:r>
    </w:p>
    <w:p w14:paraId="4A4415C1" w14:textId="77777777" w:rsidR="00DD4F77" w:rsidRDefault="00FF38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osobowe przetwarzane będą przez administratora w celu przekazania informacji oraz pozyskania zgody na udział dziecka w badaniach, a także w celu udokumentowania przebiegu badań;</w:t>
      </w:r>
      <w:r>
        <w:rPr>
          <w:color w:val="000000"/>
          <w:sz w:val="22"/>
          <w:szCs w:val="22"/>
        </w:rPr>
        <w:tab/>
      </w:r>
    </w:p>
    <w:p w14:paraId="3103757D" w14:textId="77777777" w:rsidR="00DD4F77" w:rsidRDefault="00FF38F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851"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przypadku wyrażenia zgody na udział dziecka w badaniach dane osobowe będziemy przetwarzać w celach naukowych i badawczych. </w:t>
      </w:r>
      <w:r>
        <w:rPr>
          <w:color w:val="000000"/>
          <w:sz w:val="22"/>
          <w:szCs w:val="22"/>
        </w:rPr>
        <w:tab/>
      </w:r>
    </w:p>
    <w:p w14:paraId="6CBF1739" w14:textId="77777777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2"/>
        <w:ind w:left="720"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Podstawą prawną przetwarzania danych w celach, o których mowa powyżej jest niezbędność przetwarzania do wykonania zadania realizowanego w interesie publicznym (art. 6 ust. 1 lit. e RODO) w związku z art. 2 ustawy z dnia 30 kwietnia 2010 r. o instytutach badawczych.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br/>
        <w:t>Jednocześnie informujemy, że dane osobowe uczniów oraz rodziców/prawnych opiekunów zawarte w formularzu zgody na udział dziecka w projekcie pt. Kariera bez barier, w tym na udział w badaniach w ramach projektu (imię, nazwisko i podpis), będziemy przetwarzać na podstawie art. 6 ust. 1. lit. f RODO w celu wykazania udzielenia zgody na udział dziecka w projekcie, w tym na udział w badaniach, w przypadku ewentualnych skarg lub roszczeń, co stanowi nasz uzasadniony interes.</w:t>
      </w:r>
    </w:p>
    <w:p w14:paraId="79EAC53D" w14:textId="77777777" w:rsidR="00DD4F77" w:rsidRDefault="00FF38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Odbiorcami danych osobowych mogą być wyłącznie podmioty uprawnione na podstawie powszechnie obowiązujących przepisów prawa.</w:t>
      </w:r>
    </w:p>
    <w:p w14:paraId="3E9DA5C7" w14:textId="75A5EDA3" w:rsidR="00DD4F77" w:rsidRDefault="00FF38F7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Administrator powierzył przetwarzanie danych osobowych w celu realizacji badań </w:t>
      </w:r>
      <w:r w:rsidR="008F4985">
        <w:rPr>
          <w:i/>
          <w:color w:val="000000"/>
          <w:sz w:val="22"/>
          <w:szCs w:val="22"/>
        </w:rPr>
        <w:t>ProcessTeam Sp. z o.o., ul. Górczewska 137, 01-459 Warszawa</w:t>
      </w:r>
      <w:r>
        <w:rPr>
          <w:color w:val="000000"/>
          <w:sz w:val="22"/>
          <w:szCs w:val="22"/>
        </w:rPr>
        <w:t xml:space="preserve">, odpowiedzialnemu za realizację badań, który będzie przetwarzał dane najpóźniej do </w:t>
      </w:r>
      <w:r>
        <w:rPr>
          <w:sz w:val="22"/>
          <w:szCs w:val="22"/>
        </w:rPr>
        <w:t xml:space="preserve">15 lipca 2026 </w:t>
      </w:r>
      <w:r>
        <w:rPr>
          <w:color w:val="000000"/>
          <w:sz w:val="22"/>
          <w:szCs w:val="22"/>
        </w:rPr>
        <w:t>r.</w:t>
      </w:r>
    </w:p>
    <w:p w14:paraId="40ED9D6F" w14:textId="77777777" w:rsidR="00DD4F77" w:rsidRDefault="00FF38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Dane osobowe umożliwiające identyfikację uczestnika badań będziemy przetwarzać najpóźniej do </w:t>
      </w:r>
      <w:r>
        <w:rPr>
          <w:sz w:val="22"/>
          <w:szCs w:val="22"/>
        </w:rPr>
        <w:t>15 sierpnia 2026</w:t>
      </w:r>
      <w:r>
        <w:rPr>
          <w:color w:val="000000"/>
          <w:sz w:val="22"/>
          <w:szCs w:val="22"/>
        </w:rPr>
        <w:t xml:space="preserve"> r. Po tym czasie dane zostaną poddane anonimizacji poprzez usunięcie z nich wszelkich identyfikatorów pozwalających na ich powiązanie z daną osobą. Wyniki badań będą przetwarzane jedynie w ramach zbiorczych zestawień statystycznych bez ograniczeń czasowych.</w:t>
      </w:r>
    </w:p>
    <w:p w14:paraId="76BD7281" w14:textId="77777777" w:rsidR="00DD4F77" w:rsidRDefault="00FF38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Prawa osób fizycznych:</w:t>
      </w:r>
    </w:p>
    <w:p w14:paraId="5CDEAE21" w14:textId="77777777" w:rsidR="00DD4F77" w:rsidRDefault="00FF38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prawo żądania dostępu do swoich danych oraz otrzymania ich kopii, prawo żądania sprostowania (poprawiania) swoich danych osobowych, usunięcia oraz ograniczenia przetwarzania - na zasadach i w przypadkach przewidzianych w przepisach RODO;</w:t>
      </w:r>
    </w:p>
    <w:p w14:paraId="65CB1E26" w14:textId="77777777" w:rsidR="00DD4F77" w:rsidRDefault="00FF38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przypadku przetwarzania danych osobowych w celu realizacji prawnie uzasadnionych interesów, informujemy o przysługującym prawie do wniesienia sprzeciwu na przetwarzanie z przyczyn związanych ze szczególną sytuacją;</w:t>
      </w:r>
    </w:p>
    <w:p w14:paraId="3C5082CE" w14:textId="77777777" w:rsidR="00DD4F77" w:rsidRDefault="00FF38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 sytuacji uznania, że przetwarzanie danych odbywa się z naruszeniem przepisów, przysługuje prawo do wniesienia skargi do Prezesa Urzędu Ochrony Danych Osobowych (adres: ul. Stawki 2, 00-193 Warszawa).</w:t>
      </w:r>
    </w:p>
    <w:p w14:paraId="77B6DAFF" w14:textId="77777777" w:rsidR="00DD4F77" w:rsidRDefault="00FF38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Podanie danych osobowych jest dobrowolne</w:t>
      </w:r>
      <w:r>
        <w:rPr>
          <w:color w:val="000000"/>
          <w:sz w:val="22"/>
          <w:szCs w:val="22"/>
        </w:rPr>
        <w:t>, ale niezbędne do udziału dziecka w badaniach.</w:t>
      </w:r>
    </w:p>
    <w:p w14:paraId="3CFC5163" w14:textId="77777777" w:rsidR="00DD4F77" w:rsidRDefault="00FF38F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"/>
        <w:ind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Dane osobowe </w:t>
      </w:r>
      <w:r>
        <w:rPr>
          <w:b/>
          <w:color w:val="000000"/>
          <w:sz w:val="22"/>
          <w:szCs w:val="22"/>
        </w:rPr>
        <w:t>nie będą przedmiotem zautomatyzowanego podejmowania decyzji oraz nie będą poddawane profilowaniu</w:t>
      </w:r>
      <w:r>
        <w:rPr>
          <w:color w:val="000000"/>
          <w:sz w:val="22"/>
          <w:szCs w:val="22"/>
        </w:rPr>
        <w:t>.</w:t>
      </w:r>
    </w:p>
    <w:p w14:paraId="36CB1A68" w14:textId="77777777" w:rsidR="00DD4F77" w:rsidRDefault="00DD4F77">
      <w:pPr>
        <w:spacing w:before="28" w:after="240" w:line="276" w:lineRule="auto"/>
        <w:jc w:val="both"/>
        <w:rPr>
          <w:sz w:val="22"/>
          <w:szCs w:val="22"/>
        </w:rPr>
      </w:pPr>
    </w:p>
    <w:p w14:paraId="28C0E0A6" w14:textId="77777777" w:rsidR="00DD4F77" w:rsidRDefault="00DD4F77">
      <w:pPr>
        <w:spacing w:line="276" w:lineRule="auto"/>
        <w:jc w:val="both"/>
        <w:rPr>
          <w:sz w:val="22"/>
          <w:szCs w:val="22"/>
        </w:rPr>
      </w:pPr>
    </w:p>
    <w:sectPr w:rsidR="00DD4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531" w:bottom="1701" w:left="1531" w:header="709" w:footer="48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F7D34" w14:textId="77777777" w:rsidR="002F24A1" w:rsidRDefault="002F24A1">
      <w:r>
        <w:separator/>
      </w:r>
    </w:p>
  </w:endnote>
  <w:endnote w:type="continuationSeparator" w:id="0">
    <w:p w14:paraId="72AFC58A" w14:textId="77777777" w:rsidR="002F24A1" w:rsidRDefault="002F2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D2BA" w14:textId="77777777" w:rsidR="00DD4F77" w:rsidRDefault="00DD4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7421" w14:textId="48A82F65" w:rsidR="00DD4F77" w:rsidRDefault="006D6FDE">
    <w:pPr>
      <w:pBdr>
        <w:top w:val="nil"/>
        <w:left w:val="nil"/>
        <w:bottom w:val="nil"/>
        <w:right w:val="nil"/>
        <w:between w:val="nil"/>
      </w:pBdr>
      <w:spacing w:line="288" w:lineRule="auto"/>
      <w:rPr>
        <w:rFonts w:ascii="EB Garamond" w:eastAsia="EB Garamond" w:hAnsi="EB Garamond" w:cs="EB Garamond"/>
        <w:color w:val="262626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17DD1F19" wp14:editId="0811D1A6">
              <wp:simplePos x="0" y="0"/>
              <wp:positionH relativeFrom="column">
                <wp:posOffset>3727450</wp:posOffset>
              </wp:positionH>
              <wp:positionV relativeFrom="paragraph">
                <wp:posOffset>-504825</wp:posOffset>
              </wp:positionV>
              <wp:extent cx="2579370" cy="674370"/>
              <wp:effectExtent l="0" t="0" r="0" b="0"/>
              <wp:wrapNone/>
              <wp:docPr id="48" name="Prostokąt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79370" cy="67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394BB" w14:textId="77777777" w:rsidR="006D6FDE" w:rsidRDefault="006D6FDE" w:rsidP="006D6FDE">
                          <w:pPr>
                            <w:textDirection w:val="btLr"/>
                          </w:pPr>
                        </w:p>
                        <w:p w14:paraId="74DDA412" w14:textId="77777777" w:rsidR="006D6FDE" w:rsidRDefault="006D6FDE" w:rsidP="006D6FDE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2"/>
                            </w:rPr>
                            <w:t>Instytut Badań Edukacyjnych – Państwowy Instytut Badawczy</w:t>
                          </w:r>
                          <w:r>
                            <w:rPr>
                              <w:rFonts w:ascii="Open Sans" w:eastAsia="Open Sans" w:hAnsi="Open Sans" w:cs="Open Sans"/>
                              <w:b/>
                              <w:color w:val="404040"/>
                              <w:sz w:val="12"/>
                            </w:rPr>
                            <w:br/>
                          </w:r>
                          <w:r>
                            <w:rPr>
                              <w:rFonts w:ascii="Open Sans" w:eastAsia="Open Sans" w:hAnsi="Open Sans" w:cs="Open Sans"/>
                              <w:color w:val="404040"/>
                              <w:sz w:val="12"/>
                            </w:rPr>
                            <w:t xml:space="preserve">ul. Górczewska 8, 01-180 Warszawa </w:t>
                          </w:r>
                        </w:p>
                        <w:p w14:paraId="75EC3415" w14:textId="77777777" w:rsidR="006D6FDE" w:rsidRDefault="006D6FDE" w:rsidP="006D6FDE">
                          <w:pPr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404040"/>
                              <w:sz w:val="12"/>
                            </w:rPr>
                            <w:t xml:space="preserve">+48 22 241 71 00 | ibe@ibe.edu.pl | </w:t>
                          </w:r>
                          <w:r>
                            <w:rPr>
                              <w:rFonts w:ascii="Open Sans" w:eastAsia="Open Sans" w:hAnsi="Open Sans" w:cs="Open Sans"/>
                              <w:color w:val="ED7D31"/>
                              <w:sz w:val="12"/>
                            </w:rPr>
                            <w:t>www.ibe.edu.pl</w:t>
                          </w:r>
                          <w:r>
                            <w:rPr>
                              <w:rFonts w:ascii="Open Sans" w:eastAsia="Open Sans" w:hAnsi="Open Sans" w:cs="Open Sans"/>
                              <w:color w:val="ED7D31"/>
                              <w:sz w:val="12"/>
                            </w:rPr>
                            <w:br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DD1F19" id="Prostokąt 48" o:spid="_x0000_s1026" style="position:absolute;margin-left:293.5pt;margin-top:-39.75pt;width:203.1pt;height:5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" filled="f" stroked="f">
              <v:textbox inset="2.53958mm,1.2694mm,2.53958mm,1.2694mm">
                <w:txbxContent>
                  <w:p w14:paraId="2B3394BB" w14:textId="77777777" w:rsidR="006D6FDE" w:rsidRDefault="006D6FDE" w:rsidP="006D6FDE">
                    <w:pPr>
                      <w:textDirection w:val="btLr"/>
                    </w:pPr>
                  </w:p>
                  <w:p w14:paraId="74DDA412" w14:textId="77777777" w:rsidR="006D6FDE" w:rsidRDefault="006D6FDE" w:rsidP="006D6FDE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b/>
                        <w:color w:val="404040"/>
                        <w:sz w:val="12"/>
                      </w:rPr>
                      <w:t>Instytut Badań Edukacyjnych – Państwowy Instytut Badawczy</w:t>
                    </w:r>
                    <w:r>
                      <w:rPr>
                        <w:rFonts w:ascii="Open Sans" w:eastAsia="Open Sans" w:hAnsi="Open Sans" w:cs="Open Sans"/>
                        <w:b/>
                        <w:color w:val="404040"/>
                        <w:sz w:val="12"/>
                      </w:rPr>
                      <w:br/>
                    </w:r>
                    <w:r>
                      <w:rPr>
                        <w:rFonts w:ascii="Open Sans" w:eastAsia="Open Sans" w:hAnsi="Open Sans" w:cs="Open Sans"/>
                        <w:color w:val="404040"/>
                        <w:sz w:val="12"/>
                      </w:rPr>
                      <w:t xml:space="preserve">ul. Górczewska 8, 01-180 Warszawa </w:t>
                    </w:r>
                  </w:p>
                  <w:p w14:paraId="75EC3415" w14:textId="77777777" w:rsidR="006D6FDE" w:rsidRDefault="006D6FDE" w:rsidP="006D6FDE">
                    <w:pPr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404040"/>
                        <w:sz w:val="12"/>
                      </w:rPr>
                      <w:t xml:space="preserve">+48 22 241 71 00 | ibe@ibe.edu.pl | </w:t>
                    </w:r>
                    <w:r>
                      <w:rPr>
                        <w:rFonts w:ascii="Open Sans" w:eastAsia="Open Sans" w:hAnsi="Open Sans" w:cs="Open Sans"/>
                        <w:color w:val="ED7D31"/>
                        <w:sz w:val="12"/>
                      </w:rPr>
                      <w:t>www.ibe.edu.pl</w:t>
                    </w:r>
                    <w:r>
                      <w:rPr>
                        <w:rFonts w:ascii="Open Sans" w:eastAsia="Open Sans" w:hAnsi="Open Sans" w:cs="Open Sans"/>
                        <w:color w:val="ED7D31"/>
                        <w:sz w:val="12"/>
                      </w:rPr>
                      <w:br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7FDE1CBB" wp14:editId="5555EBB7">
          <wp:simplePos x="0" y="0"/>
          <wp:positionH relativeFrom="page">
            <wp:align>left</wp:align>
          </wp:positionH>
          <wp:positionV relativeFrom="paragraph">
            <wp:posOffset>-506730</wp:posOffset>
          </wp:positionV>
          <wp:extent cx="4720085" cy="733287"/>
          <wp:effectExtent l="0" t="0" r="4445" b="0"/>
          <wp:wrapNone/>
          <wp:docPr id="50" name="image2.jpg" descr="Obraz zawierający tekst, Czcionka, zrzut ekranu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2.jpg" descr="Obraz zawierający tekst, Czcionka, zrzut ekranu, design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0085" cy="7332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21D5" w14:textId="77777777" w:rsidR="00DD4F77" w:rsidRDefault="00DD4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A21E6" w14:textId="77777777" w:rsidR="002F24A1" w:rsidRDefault="002F24A1">
      <w:r>
        <w:separator/>
      </w:r>
    </w:p>
  </w:footnote>
  <w:footnote w:type="continuationSeparator" w:id="0">
    <w:p w14:paraId="6436B117" w14:textId="77777777" w:rsidR="002F24A1" w:rsidRDefault="002F2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E8523" w14:textId="77777777" w:rsidR="00DD4F77" w:rsidRDefault="00DD4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DEB35" w14:textId="77777777" w:rsidR="00DD4F77" w:rsidRDefault="00FF38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240"/>
      <w:rPr>
        <w:rFonts w:ascii="Open Sans" w:eastAsia="Open Sans" w:hAnsi="Open Sans" w:cs="Open Sans"/>
        <w:b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E68E095" wp14:editId="787C8F8A">
          <wp:simplePos x="0" y="0"/>
          <wp:positionH relativeFrom="column">
            <wp:posOffset>-570227</wp:posOffset>
          </wp:positionH>
          <wp:positionV relativeFrom="paragraph">
            <wp:posOffset>-220342</wp:posOffset>
          </wp:positionV>
          <wp:extent cx="1352550" cy="760092"/>
          <wp:effectExtent l="0" t="0" r="0" b="0"/>
          <wp:wrapNone/>
          <wp:docPr id="3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7600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9CC3" w14:textId="77777777" w:rsidR="00DD4F77" w:rsidRDefault="00DD4F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21B77"/>
    <w:multiLevelType w:val="multilevel"/>
    <w:tmpl w:val="A97451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96CB9"/>
    <w:multiLevelType w:val="multilevel"/>
    <w:tmpl w:val="6C66FD7E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854CB9"/>
    <w:multiLevelType w:val="multilevel"/>
    <w:tmpl w:val="3AA2E20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16544681">
    <w:abstractNumId w:val="0"/>
  </w:num>
  <w:num w:numId="2" w16cid:durableId="1846744358">
    <w:abstractNumId w:val="2"/>
  </w:num>
  <w:num w:numId="3" w16cid:durableId="132431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77"/>
    <w:rsid w:val="001D3B89"/>
    <w:rsid w:val="002F24A1"/>
    <w:rsid w:val="006D6FDE"/>
    <w:rsid w:val="008F4985"/>
    <w:rsid w:val="00BB094F"/>
    <w:rsid w:val="00D7531E"/>
    <w:rsid w:val="00DD4F77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24844"/>
  <w15:docId w15:val="{EF48FEF7-B7FF-4D2A-B5B8-21C2408F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510"/>
    <w:rPr>
      <w:lang w:eastAsia="pt-PT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B30CF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rsid w:val="00AB7DC2"/>
    <w:pPr>
      <w:tabs>
        <w:tab w:val="center" w:pos="4252"/>
        <w:tab w:val="right" w:pos="8504"/>
      </w:tabs>
    </w:pPr>
  </w:style>
  <w:style w:type="paragraph" w:styleId="Stopka">
    <w:name w:val="footer"/>
    <w:basedOn w:val="Normalny"/>
    <w:link w:val="StopkaZnak"/>
    <w:uiPriority w:val="99"/>
    <w:rsid w:val="00AB7DC2"/>
    <w:pPr>
      <w:tabs>
        <w:tab w:val="center" w:pos="4252"/>
        <w:tab w:val="right" w:pos="8504"/>
      </w:tabs>
    </w:pPr>
  </w:style>
  <w:style w:type="paragraph" w:styleId="NormalnyWeb">
    <w:name w:val="Normal (Web)"/>
    <w:basedOn w:val="Normalny"/>
    <w:rsid w:val="00A25E0F"/>
    <w:pPr>
      <w:spacing w:before="100" w:beforeAutospacing="1" w:after="100" w:afterAutospacing="1"/>
    </w:pPr>
  </w:style>
  <w:style w:type="character" w:styleId="Hipercze">
    <w:name w:val="Hyperlink"/>
    <w:rsid w:val="002D2269"/>
    <w:rPr>
      <w:color w:val="0000FF"/>
      <w:u w:val="single"/>
    </w:rPr>
  </w:style>
  <w:style w:type="character" w:customStyle="1" w:styleId="TytuZnak">
    <w:name w:val="Tytuł Znak"/>
    <w:link w:val="Tytu"/>
    <w:rsid w:val="00EB30CF"/>
    <w:rPr>
      <w:rFonts w:ascii="Calibri" w:eastAsia="MS Gothic" w:hAnsi="Calibri" w:cs="Times New Roman"/>
      <w:b/>
      <w:bCs/>
      <w:kern w:val="28"/>
      <w:sz w:val="32"/>
      <w:szCs w:val="32"/>
      <w:lang w:val="pt-PT" w:eastAsia="pt-PT"/>
    </w:rPr>
  </w:style>
  <w:style w:type="paragraph" w:styleId="Tekstdymka">
    <w:name w:val="Balloon Text"/>
    <w:basedOn w:val="Normalny"/>
    <w:link w:val="TekstdymkaZnak"/>
    <w:rsid w:val="000F701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rsid w:val="000F7016"/>
    <w:rPr>
      <w:rFonts w:ascii="Lucida Grande CE" w:hAnsi="Lucida Grande CE" w:cs="Lucida Grande CE"/>
      <w:sz w:val="18"/>
      <w:szCs w:val="18"/>
      <w:lang w:val="pt-PT" w:eastAsia="pt-PT"/>
    </w:rPr>
  </w:style>
  <w:style w:type="character" w:customStyle="1" w:styleId="StopkaZnak">
    <w:name w:val="Stopka Znak"/>
    <w:link w:val="Stopka"/>
    <w:uiPriority w:val="99"/>
    <w:rsid w:val="007F62B2"/>
    <w:rPr>
      <w:sz w:val="24"/>
      <w:szCs w:val="24"/>
      <w:lang w:val="pt-PT" w:eastAsia="pt-PT"/>
    </w:rPr>
  </w:style>
  <w:style w:type="paragraph" w:customStyle="1" w:styleId="Podstawowyakapit">
    <w:name w:val="[Podstawowy akapit]"/>
    <w:basedOn w:val="Normalny"/>
    <w:uiPriority w:val="99"/>
    <w:rsid w:val="007F62B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6F62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HHhAgLmwyraUGaP5zTiipT4waw==">CgMxLjA4AHIhMTlXWmU0SF9XZTIzal9fOGJRWXRPeDdaRWlZbTJPaG00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c</dc:creator>
  <cp:lastModifiedBy>Małgorzata Aziukiewicz</cp:lastModifiedBy>
  <cp:revision>2</cp:revision>
  <dcterms:created xsi:type="dcterms:W3CDTF">2025-09-10T07:28:00Z</dcterms:created>
  <dcterms:modified xsi:type="dcterms:W3CDTF">2025-09-10T07:28:00Z</dcterms:modified>
</cp:coreProperties>
</file>